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8279B" w14:textId="77777777" w:rsidR="00C0488A" w:rsidRDefault="00C0488A" w:rsidP="00AF719F">
      <w:pPr>
        <w:outlineLvl w:val="0"/>
        <w:rPr>
          <w:rFonts w:ascii="Calibri" w:hAnsi="Calibri" w:cs="Times New Roman"/>
          <w:b/>
          <w:bCs/>
          <w:sz w:val="17"/>
          <w:szCs w:val="17"/>
        </w:rPr>
      </w:pPr>
      <w:r w:rsidRPr="00AF719F">
        <w:rPr>
          <w:rFonts w:ascii="Calibri" w:hAnsi="Calibri" w:cs="Times New Roman"/>
          <w:b/>
          <w:bCs/>
          <w:sz w:val="17"/>
          <w:szCs w:val="17"/>
        </w:rPr>
        <w:t>Healthy Campus Initiative (HCI) </w:t>
      </w:r>
    </w:p>
    <w:p w14:paraId="01B951AB" w14:textId="43D1D232" w:rsidR="00BA23F4" w:rsidRPr="00AF719F" w:rsidRDefault="00BA23F4" w:rsidP="00AF719F">
      <w:pPr>
        <w:outlineLvl w:val="0"/>
        <w:rPr>
          <w:rFonts w:ascii="Calibri" w:hAnsi="Calibri" w:cs="Times New Roman"/>
          <w:sz w:val="17"/>
          <w:szCs w:val="17"/>
        </w:rPr>
      </w:pPr>
      <w:r>
        <w:rPr>
          <w:rFonts w:ascii="Calibri" w:hAnsi="Calibri" w:cs="Times New Roman"/>
          <w:b/>
          <w:bCs/>
          <w:sz w:val="17"/>
          <w:szCs w:val="17"/>
        </w:rPr>
        <w:t>MindWell</w:t>
      </w:r>
    </w:p>
    <w:p w14:paraId="49645241" w14:textId="77777777" w:rsidR="00C0488A" w:rsidRPr="00AF719F" w:rsidRDefault="00C0488A" w:rsidP="00AF719F">
      <w:pPr>
        <w:outlineLvl w:val="0"/>
        <w:rPr>
          <w:rFonts w:ascii="Calibri" w:hAnsi="Calibri" w:cs="Times New Roman"/>
          <w:sz w:val="17"/>
          <w:szCs w:val="17"/>
        </w:rPr>
      </w:pPr>
      <w:r w:rsidRPr="00AF719F">
        <w:rPr>
          <w:rFonts w:ascii="Calibri" w:hAnsi="Calibri" w:cs="Times New Roman"/>
          <w:b/>
          <w:bCs/>
          <w:sz w:val="17"/>
          <w:szCs w:val="17"/>
        </w:rPr>
        <w:t>Graduate Student Researcher (GSR)</w:t>
      </w:r>
    </w:p>
    <w:p w14:paraId="28B465A6" w14:textId="77777777" w:rsidR="00C0488A" w:rsidRPr="00AF719F" w:rsidRDefault="00C0488A" w:rsidP="00AF719F">
      <w:pPr>
        <w:outlineLvl w:val="0"/>
        <w:rPr>
          <w:rFonts w:ascii="Calibri" w:hAnsi="Calibri" w:cs="Times New Roman"/>
          <w:b/>
          <w:bCs/>
          <w:sz w:val="17"/>
          <w:szCs w:val="17"/>
        </w:rPr>
      </w:pPr>
      <w:r w:rsidRPr="00AF719F">
        <w:rPr>
          <w:rFonts w:ascii="Calibri" w:hAnsi="Calibri" w:cs="Times New Roman"/>
          <w:b/>
          <w:bCs/>
          <w:sz w:val="17"/>
          <w:szCs w:val="17"/>
        </w:rPr>
        <w:t>Job Description </w:t>
      </w:r>
    </w:p>
    <w:p w14:paraId="2BAC6992" w14:textId="77777777" w:rsidR="00C0488A" w:rsidRPr="00AF719F" w:rsidRDefault="00C0488A" w:rsidP="00C0488A">
      <w:pPr>
        <w:rPr>
          <w:rFonts w:ascii="Calibri" w:hAnsi="Calibri" w:cs="Times New Roman"/>
          <w:sz w:val="17"/>
          <w:szCs w:val="17"/>
        </w:rPr>
      </w:pPr>
    </w:p>
    <w:p w14:paraId="105ADED5" w14:textId="77777777" w:rsidR="00C0488A" w:rsidRPr="00AF719F" w:rsidRDefault="00C0488A" w:rsidP="00AF719F">
      <w:pPr>
        <w:outlineLvl w:val="0"/>
        <w:rPr>
          <w:rFonts w:ascii="Calibri" w:hAnsi="Calibri" w:cs="Times New Roman"/>
          <w:sz w:val="17"/>
          <w:szCs w:val="17"/>
        </w:rPr>
      </w:pPr>
      <w:r w:rsidRPr="00AF719F">
        <w:rPr>
          <w:rFonts w:ascii="Calibri" w:hAnsi="Calibri" w:cs="Times New Roman"/>
          <w:b/>
          <w:bCs/>
          <w:sz w:val="17"/>
          <w:szCs w:val="17"/>
        </w:rPr>
        <w:t>Summary Statement: </w:t>
      </w:r>
    </w:p>
    <w:p w14:paraId="09234E39" w14:textId="77777777" w:rsidR="00C0488A" w:rsidRPr="00AF719F" w:rsidRDefault="00C0488A" w:rsidP="00C0488A">
      <w:pPr>
        <w:rPr>
          <w:rFonts w:ascii="Calibri" w:hAnsi="Calibri" w:cs="Times New Roman"/>
          <w:sz w:val="17"/>
          <w:szCs w:val="17"/>
        </w:rPr>
      </w:pPr>
      <w:r w:rsidRPr="00AF719F">
        <w:rPr>
          <w:rFonts w:ascii="Calibri" w:hAnsi="Calibri" w:cs="Times New Roman"/>
          <w:sz w:val="17"/>
          <w:szCs w:val="17"/>
        </w:rPr>
        <w:t>The primary responsibility of the HCI-appointed GSR or equivalent HCI-related faculty support person is to assist the assigned pod leader or other HCI faculty member in the successful completion of research, planning, implementation, evaluation, documentation of HCI-related projects, programming, events, presentations, courses, as well as other duties as assigned. The goal of the Healthy Campus Initiative is to improve the health and wellbeing of the UCLA community through the development of new ideas and expansion of existing programs in education, service and research. The HCI serves as an incubator of new ideas that are developed and tested; if shown to be valuable, viable and effective the new activities/programs/courses are then presented for incorporation into the programming/operations of the appropriately identified functional home on campus. </w:t>
      </w:r>
    </w:p>
    <w:p w14:paraId="2A7CA711" w14:textId="77777777" w:rsidR="00C0488A" w:rsidRPr="00AF719F" w:rsidRDefault="00C0488A" w:rsidP="00C0488A">
      <w:pPr>
        <w:rPr>
          <w:rFonts w:ascii="Calibri" w:hAnsi="Calibri" w:cs="Times New Roman"/>
          <w:sz w:val="17"/>
          <w:szCs w:val="17"/>
        </w:rPr>
      </w:pPr>
    </w:p>
    <w:p w14:paraId="0B220029" w14:textId="77777777" w:rsidR="00C0488A" w:rsidRPr="00AF719F" w:rsidRDefault="00C0488A" w:rsidP="00AF719F">
      <w:pPr>
        <w:outlineLvl w:val="0"/>
        <w:rPr>
          <w:rFonts w:ascii="Calibri" w:hAnsi="Calibri" w:cs="Times New Roman"/>
          <w:sz w:val="17"/>
          <w:szCs w:val="17"/>
        </w:rPr>
      </w:pPr>
      <w:r w:rsidRPr="00AF719F">
        <w:rPr>
          <w:rFonts w:ascii="Calibri" w:hAnsi="Calibri" w:cs="Times New Roman"/>
          <w:b/>
          <w:bCs/>
          <w:sz w:val="17"/>
          <w:szCs w:val="17"/>
        </w:rPr>
        <w:t>Type of Supervision </w:t>
      </w:r>
    </w:p>
    <w:p w14:paraId="326CD539" w14:textId="77777777" w:rsidR="00C0488A" w:rsidRPr="00AF719F" w:rsidRDefault="00C0488A" w:rsidP="00C0488A">
      <w:pPr>
        <w:rPr>
          <w:rFonts w:ascii="Calibri" w:hAnsi="Calibri" w:cs="Times New Roman"/>
          <w:sz w:val="17"/>
          <w:szCs w:val="17"/>
        </w:rPr>
      </w:pPr>
      <w:r w:rsidRPr="00AF719F">
        <w:rPr>
          <w:rFonts w:ascii="Calibri" w:hAnsi="Calibri" w:cs="Times New Roman"/>
          <w:sz w:val="17"/>
          <w:szCs w:val="17"/>
        </w:rPr>
        <w:t>Working under the supervision of the pod leader or HCI-related faculty member, the incumbent conducts research, problem solves, exercises initiative in carrying out duties; regularly meets with supervisor to discuss priorities and direction, and to provide status and progress of projects. </w:t>
      </w:r>
    </w:p>
    <w:p w14:paraId="143CCB9E" w14:textId="77777777" w:rsidR="00C0488A" w:rsidRPr="00AF719F" w:rsidRDefault="00C0488A" w:rsidP="00C0488A">
      <w:pPr>
        <w:rPr>
          <w:rFonts w:ascii="Calibri" w:hAnsi="Calibri" w:cs="Times New Roman"/>
          <w:sz w:val="17"/>
          <w:szCs w:val="17"/>
        </w:rPr>
      </w:pPr>
    </w:p>
    <w:p w14:paraId="7B5C330D" w14:textId="77777777" w:rsidR="00C0488A" w:rsidRPr="00AF719F" w:rsidRDefault="00C0488A" w:rsidP="00AF719F">
      <w:pPr>
        <w:outlineLvl w:val="0"/>
        <w:rPr>
          <w:rFonts w:ascii="Calibri" w:hAnsi="Calibri" w:cs="Times New Roman"/>
          <w:sz w:val="17"/>
          <w:szCs w:val="17"/>
        </w:rPr>
      </w:pPr>
      <w:r w:rsidRPr="00AF719F">
        <w:rPr>
          <w:rFonts w:ascii="Calibri" w:hAnsi="Calibri" w:cs="Times New Roman"/>
          <w:b/>
          <w:bCs/>
          <w:sz w:val="17"/>
          <w:szCs w:val="17"/>
        </w:rPr>
        <w:t>Duties &amp; Tasks </w:t>
      </w:r>
    </w:p>
    <w:p w14:paraId="1B1F84F1" w14:textId="77777777" w:rsidR="00C0488A" w:rsidRPr="00AF719F" w:rsidRDefault="00C0488A" w:rsidP="00AF719F">
      <w:pPr>
        <w:outlineLvl w:val="0"/>
        <w:rPr>
          <w:rFonts w:ascii="Calibri" w:hAnsi="Calibri" w:cs="Times New Roman"/>
          <w:b/>
          <w:sz w:val="17"/>
          <w:szCs w:val="17"/>
        </w:rPr>
      </w:pPr>
      <w:r w:rsidRPr="00AF719F">
        <w:rPr>
          <w:rFonts w:ascii="Calibri" w:hAnsi="Calibri" w:cs="Times New Roman"/>
          <w:b/>
          <w:sz w:val="17"/>
          <w:szCs w:val="17"/>
        </w:rPr>
        <w:t>Appointment-related </w:t>
      </w:r>
    </w:p>
    <w:p w14:paraId="233BD7E9" w14:textId="77777777" w:rsidR="00C0488A" w:rsidRPr="00AF719F" w:rsidRDefault="00C0488A" w:rsidP="00C0488A">
      <w:pPr>
        <w:rPr>
          <w:rFonts w:ascii="Calibri" w:hAnsi="Calibri" w:cs="Times New Roman"/>
          <w:sz w:val="17"/>
          <w:szCs w:val="17"/>
        </w:rPr>
      </w:pPr>
      <w:r w:rsidRPr="00AF719F">
        <w:rPr>
          <w:rFonts w:ascii="Calibri" w:hAnsi="Calibri" w:cs="Times New Roman"/>
          <w:sz w:val="17"/>
          <w:szCs w:val="17"/>
        </w:rPr>
        <w:t>The specific duties for the HCI-related assignments will be defined by the supervising pod leader or other HCI faculty member. </w:t>
      </w:r>
    </w:p>
    <w:p w14:paraId="49D6CEA0" w14:textId="77777777" w:rsidR="00C0488A" w:rsidRPr="00AF719F" w:rsidRDefault="00C0488A" w:rsidP="00C0488A">
      <w:pPr>
        <w:numPr>
          <w:ilvl w:val="0"/>
          <w:numId w:val="1"/>
        </w:numPr>
        <w:spacing w:after="15"/>
        <w:rPr>
          <w:rFonts w:ascii="Calibri" w:eastAsia="Times New Roman" w:hAnsi="Calibri" w:cs="Times New Roman"/>
          <w:sz w:val="17"/>
          <w:szCs w:val="17"/>
        </w:rPr>
      </w:pPr>
      <w:r w:rsidRPr="00AF719F">
        <w:rPr>
          <w:rFonts w:ascii="Calibri" w:eastAsia="Times New Roman" w:hAnsi="Calibri" w:cs="Times New Roman"/>
          <w:sz w:val="17"/>
          <w:szCs w:val="17"/>
        </w:rPr>
        <w:t xml:space="preserve">Research </w:t>
      </w:r>
    </w:p>
    <w:p w14:paraId="50C1A6D1" w14:textId="77777777" w:rsidR="00C0488A" w:rsidRPr="00AF719F" w:rsidRDefault="00C0488A" w:rsidP="00C0488A">
      <w:pPr>
        <w:numPr>
          <w:ilvl w:val="1"/>
          <w:numId w:val="1"/>
        </w:numPr>
        <w:spacing w:after="15"/>
        <w:rPr>
          <w:rFonts w:ascii="Calibri" w:eastAsia="Times New Roman" w:hAnsi="Calibri" w:cs="Times New Roman"/>
          <w:sz w:val="17"/>
          <w:szCs w:val="17"/>
        </w:rPr>
      </w:pPr>
      <w:r w:rsidRPr="00AF719F">
        <w:rPr>
          <w:rFonts w:ascii="Calibri" w:eastAsia="Times New Roman" w:hAnsi="Calibri" w:cs="Times New Roman"/>
          <w:sz w:val="17"/>
          <w:szCs w:val="17"/>
        </w:rPr>
        <w:t>Coordinate and support research efforts</w:t>
      </w:r>
      <w:r w:rsidR="00A2050A" w:rsidRPr="00AF719F">
        <w:rPr>
          <w:rFonts w:ascii="Calibri" w:eastAsia="Times New Roman" w:hAnsi="Calibri" w:cs="Times New Roman"/>
          <w:sz w:val="17"/>
          <w:szCs w:val="17"/>
        </w:rPr>
        <w:t>, including management of a database of wellbeing resources</w:t>
      </w:r>
      <w:r w:rsidRPr="00AF719F">
        <w:rPr>
          <w:rFonts w:ascii="Calibri" w:eastAsia="Times New Roman" w:hAnsi="Calibri" w:cs="Times New Roman"/>
          <w:sz w:val="17"/>
          <w:szCs w:val="17"/>
        </w:rPr>
        <w:t> </w:t>
      </w:r>
    </w:p>
    <w:p w14:paraId="30297FD6" w14:textId="77777777" w:rsidR="00C0488A" w:rsidRPr="00AF719F" w:rsidRDefault="00C0488A" w:rsidP="00C0488A">
      <w:pPr>
        <w:numPr>
          <w:ilvl w:val="1"/>
          <w:numId w:val="1"/>
        </w:numPr>
        <w:spacing w:after="15"/>
        <w:rPr>
          <w:rFonts w:ascii="Calibri" w:eastAsia="Times New Roman" w:hAnsi="Calibri" w:cs="Times New Roman"/>
          <w:sz w:val="17"/>
          <w:szCs w:val="17"/>
        </w:rPr>
      </w:pPr>
      <w:r w:rsidRPr="00AF719F">
        <w:rPr>
          <w:rFonts w:ascii="Calibri" w:eastAsia="Times New Roman" w:hAnsi="Calibri" w:cs="Times New Roman"/>
          <w:sz w:val="17"/>
          <w:szCs w:val="17"/>
        </w:rPr>
        <w:t>Assist with the design of evaluation plans</w:t>
      </w:r>
    </w:p>
    <w:p w14:paraId="4319FB66" w14:textId="77777777" w:rsidR="00C0488A" w:rsidRPr="00AF719F" w:rsidRDefault="00A2050A" w:rsidP="00C0488A">
      <w:pPr>
        <w:numPr>
          <w:ilvl w:val="1"/>
          <w:numId w:val="1"/>
        </w:numPr>
        <w:spacing w:after="15"/>
        <w:rPr>
          <w:rFonts w:ascii="Calibri" w:eastAsia="Times New Roman" w:hAnsi="Calibri" w:cs="Times New Roman"/>
          <w:sz w:val="17"/>
          <w:szCs w:val="17"/>
        </w:rPr>
      </w:pPr>
      <w:r w:rsidRPr="00AF719F">
        <w:rPr>
          <w:rFonts w:ascii="Calibri" w:eastAsia="Times New Roman" w:hAnsi="Calibri" w:cs="Times New Roman"/>
          <w:sz w:val="17"/>
          <w:szCs w:val="17"/>
        </w:rPr>
        <w:t>Assist with IRB application process</w:t>
      </w:r>
    </w:p>
    <w:p w14:paraId="56CE5CE8" w14:textId="77777777" w:rsidR="00C0488A" w:rsidRPr="00AF719F" w:rsidRDefault="00C0488A" w:rsidP="00AF719F">
      <w:pPr>
        <w:outlineLvl w:val="0"/>
        <w:rPr>
          <w:rFonts w:ascii="Calibri" w:hAnsi="Calibri" w:cs="Times New Roman"/>
          <w:b/>
          <w:sz w:val="17"/>
          <w:szCs w:val="17"/>
        </w:rPr>
      </w:pPr>
      <w:r w:rsidRPr="00AF719F">
        <w:rPr>
          <w:rFonts w:ascii="Calibri" w:hAnsi="Calibri" w:cs="Times New Roman"/>
          <w:b/>
          <w:sz w:val="17"/>
          <w:szCs w:val="17"/>
        </w:rPr>
        <w:t>HCI Duties </w:t>
      </w:r>
    </w:p>
    <w:p w14:paraId="45CF1CDA" w14:textId="77777777" w:rsidR="00C0488A" w:rsidRPr="00AF719F" w:rsidRDefault="00C0488A" w:rsidP="00C0488A">
      <w:pPr>
        <w:rPr>
          <w:rFonts w:ascii="Calibri" w:hAnsi="Calibri" w:cs="Times New Roman"/>
          <w:sz w:val="17"/>
          <w:szCs w:val="17"/>
        </w:rPr>
      </w:pPr>
      <w:r w:rsidRPr="00AF719F">
        <w:rPr>
          <w:rFonts w:ascii="Calibri" w:hAnsi="Calibri" w:cs="Times New Roman"/>
          <w:sz w:val="17"/>
          <w:szCs w:val="17"/>
        </w:rPr>
        <w:t>The following duties are specific HCI responsibilities that are required of all HCI GSR and equivalent HCI-related faculty support positions. </w:t>
      </w:r>
    </w:p>
    <w:p w14:paraId="4AEC9605" w14:textId="5BE1FE7D" w:rsidR="00551914" w:rsidRPr="00AF719F" w:rsidRDefault="00551914" w:rsidP="00551914">
      <w:pPr>
        <w:pStyle w:val="ListParagraph"/>
        <w:numPr>
          <w:ilvl w:val="0"/>
          <w:numId w:val="7"/>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Event Planning:</w:t>
      </w:r>
    </w:p>
    <w:p w14:paraId="714414E1" w14:textId="07ECD9E7" w:rsidR="00551914" w:rsidRPr="00AF719F" w:rsidRDefault="00551914" w:rsidP="00551914">
      <w:pPr>
        <w:pStyle w:val="ListParagraph"/>
        <w:numPr>
          <w:ilvl w:val="1"/>
          <w:numId w:val="7"/>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Coordinate the 2019 Eudaimonia Awards Ceremony with the assistance of other pod members</w:t>
      </w:r>
    </w:p>
    <w:p w14:paraId="54851624" w14:textId="77777777" w:rsidR="00530C4C" w:rsidRPr="00AF719F" w:rsidRDefault="00C0488A" w:rsidP="00551914">
      <w:pPr>
        <w:pStyle w:val="ListParagraph"/>
        <w:numPr>
          <w:ilvl w:val="0"/>
          <w:numId w:val="7"/>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Meetings:</w:t>
      </w:r>
    </w:p>
    <w:p w14:paraId="3592B89A" w14:textId="469F0AC1" w:rsidR="00C0488A" w:rsidRPr="00AF719F" w:rsidRDefault="00C0488A" w:rsidP="00551914">
      <w:pPr>
        <w:pStyle w:val="ListParagraph"/>
        <w:numPr>
          <w:ilvl w:val="1"/>
          <w:numId w:val="7"/>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Coordinate logistics of pod/committee meetings: schedule meeting dates/times; arrange meeting location and related AV, conference lines; send meeting notifications and reminders; document meeting proceedings, decisions and action items; distribute meeting notes and maintain meeting records </w:t>
      </w:r>
    </w:p>
    <w:p w14:paraId="2E13C43C" w14:textId="77777777" w:rsidR="00551914" w:rsidRPr="00AF719F" w:rsidRDefault="00C0488A" w:rsidP="00551914">
      <w:pPr>
        <w:pStyle w:val="ListParagraph"/>
        <w:numPr>
          <w:ilvl w:val="1"/>
          <w:numId w:val="7"/>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Attend monthly GSR/staff meetings </w:t>
      </w:r>
    </w:p>
    <w:p w14:paraId="7733F8E5" w14:textId="475BF7EE" w:rsidR="00C0488A" w:rsidRPr="00AF719F" w:rsidRDefault="00C0488A" w:rsidP="00551914">
      <w:pPr>
        <w:pStyle w:val="ListParagraph"/>
        <w:numPr>
          <w:ilvl w:val="1"/>
          <w:numId w:val="7"/>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Attend HCI Steering Committee meetings </w:t>
      </w:r>
    </w:p>
    <w:p w14:paraId="7D666E63" w14:textId="67C01A80" w:rsidR="00C0488A" w:rsidRPr="00AF719F" w:rsidRDefault="00C0488A" w:rsidP="00551914">
      <w:pPr>
        <w:pStyle w:val="ListParagraph"/>
        <w:numPr>
          <w:ilvl w:val="0"/>
          <w:numId w:val="7"/>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Tabling: Represent HCI at tabling events, minimum of six shifts per year (July-June) </w:t>
      </w:r>
    </w:p>
    <w:p w14:paraId="55E4F957" w14:textId="77777777" w:rsidR="00530C4C" w:rsidRPr="00AF719F" w:rsidRDefault="00C0488A" w:rsidP="00551914">
      <w:pPr>
        <w:pStyle w:val="ListParagraph"/>
        <w:numPr>
          <w:ilvl w:val="0"/>
          <w:numId w:val="7"/>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 xml:space="preserve">Communication: </w:t>
      </w:r>
    </w:p>
    <w:p w14:paraId="5DA5BBC2" w14:textId="4C3E7165" w:rsidR="00C0488A" w:rsidRPr="00AF719F" w:rsidRDefault="00C0488A" w:rsidP="00530C4C">
      <w:pPr>
        <w:numPr>
          <w:ilvl w:val="2"/>
          <w:numId w:val="2"/>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Interface with various campus organizations, including student groups and departments </w:t>
      </w:r>
    </w:p>
    <w:p w14:paraId="3A20DB9E" w14:textId="10B8595A" w:rsidR="00C0488A" w:rsidRPr="00AF719F" w:rsidRDefault="00C0488A" w:rsidP="00530C4C">
      <w:pPr>
        <w:numPr>
          <w:ilvl w:val="2"/>
          <w:numId w:val="2"/>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Develop, share and update topic-related outreach materials </w:t>
      </w:r>
    </w:p>
    <w:p w14:paraId="19960395" w14:textId="12B42A63" w:rsidR="00C0488A" w:rsidRPr="00AF719F" w:rsidRDefault="00C0488A" w:rsidP="00530C4C">
      <w:pPr>
        <w:numPr>
          <w:ilvl w:val="2"/>
          <w:numId w:val="2"/>
        </w:numPr>
        <w:spacing w:after="12"/>
        <w:rPr>
          <w:rFonts w:ascii="Calibri" w:eastAsia="Times New Roman" w:hAnsi="Calibri" w:cs="Times New Roman"/>
          <w:sz w:val="17"/>
          <w:szCs w:val="17"/>
        </w:rPr>
      </w:pPr>
      <w:r w:rsidRPr="00AF719F">
        <w:rPr>
          <w:rFonts w:ascii="Calibri" w:eastAsia="Times New Roman" w:hAnsi="Calibri" w:cs="Courier New"/>
          <w:sz w:val="17"/>
          <w:szCs w:val="17"/>
        </w:rPr>
        <w:t>Maintain pod/committee members list and corresponding list serv </w:t>
      </w:r>
    </w:p>
    <w:p w14:paraId="2B143409" w14:textId="7A7D1410" w:rsidR="00C0488A" w:rsidRPr="00AF719F" w:rsidRDefault="00C0488A" w:rsidP="00530C4C">
      <w:pPr>
        <w:numPr>
          <w:ilvl w:val="2"/>
          <w:numId w:val="2"/>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Respond to topic-related inquiries in an appropriate and timely manner </w:t>
      </w:r>
    </w:p>
    <w:p w14:paraId="100EDDBF" w14:textId="1C8A15B0" w:rsidR="00C0488A" w:rsidRPr="00AF719F" w:rsidRDefault="00C0488A" w:rsidP="00530C4C">
      <w:pPr>
        <w:numPr>
          <w:ilvl w:val="2"/>
          <w:numId w:val="2"/>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HCI Google Drive: Develop and maintain topic-related section of HCI’s Google Drive collaboration site (established to provide common collaborative space for core HCI stakeholders’ use and access to HCI information) to ensure current, relevant information is available for reference and access for use in current projects as well archiving documents for historical background and future reference </w:t>
      </w:r>
    </w:p>
    <w:p w14:paraId="7C97C268" w14:textId="77777777" w:rsidR="00530C4C" w:rsidRPr="00AF719F" w:rsidRDefault="00C0488A" w:rsidP="00530C4C">
      <w:pPr>
        <w:numPr>
          <w:ilvl w:val="2"/>
          <w:numId w:val="2"/>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 xml:space="preserve">Website, Blog, and Social Media: </w:t>
      </w:r>
    </w:p>
    <w:p w14:paraId="6F1AD6B3" w14:textId="77777777" w:rsidR="00530C4C" w:rsidRPr="00AF719F" w:rsidRDefault="00C0488A" w:rsidP="00530C4C">
      <w:pPr>
        <w:numPr>
          <w:ilvl w:val="3"/>
          <w:numId w:val="2"/>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Ensure that website reflects up-to-date information about events specific to your pod</w:t>
      </w:r>
    </w:p>
    <w:p w14:paraId="255DA18F" w14:textId="73AB8085" w:rsidR="00C0488A" w:rsidRPr="00AF719F" w:rsidRDefault="00C0488A" w:rsidP="00530C4C">
      <w:pPr>
        <w:numPr>
          <w:ilvl w:val="3"/>
          <w:numId w:val="2"/>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You are responsible for updating all of your pod’s content including: </w:t>
      </w:r>
    </w:p>
    <w:p w14:paraId="20308616" w14:textId="4470E5A8" w:rsidR="00C0488A" w:rsidRPr="00AF719F" w:rsidRDefault="00C0488A" w:rsidP="00530C4C">
      <w:pPr>
        <w:numPr>
          <w:ilvl w:val="4"/>
          <w:numId w:val="2"/>
        </w:numPr>
        <w:spacing w:after="12"/>
        <w:rPr>
          <w:rFonts w:ascii="Calibri" w:eastAsia="Times New Roman" w:hAnsi="Calibri" w:cs="Times New Roman"/>
          <w:sz w:val="17"/>
          <w:szCs w:val="17"/>
        </w:rPr>
      </w:pPr>
      <w:r w:rsidRPr="00AF719F">
        <w:rPr>
          <w:rFonts w:ascii="Calibri" w:eastAsia="Times New Roman" w:hAnsi="Calibri" w:cs="Courier New"/>
          <w:sz w:val="17"/>
          <w:szCs w:val="17"/>
        </w:rPr>
        <w:t>Photos, videos, and captions </w:t>
      </w:r>
    </w:p>
    <w:p w14:paraId="0094BE55" w14:textId="6280D564" w:rsidR="00C0488A" w:rsidRPr="00AF719F" w:rsidRDefault="00C0488A" w:rsidP="00530C4C">
      <w:pPr>
        <w:numPr>
          <w:ilvl w:val="4"/>
          <w:numId w:val="2"/>
        </w:numPr>
        <w:spacing w:after="12"/>
        <w:rPr>
          <w:rFonts w:ascii="Calibri" w:eastAsia="Times New Roman" w:hAnsi="Calibri" w:cs="Times New Roman"/>
          <w:sz w:val="17"/>
          <w:szCs w:val="17"/>
        </w:rPr>
      </w:pPr>
      <w:r w:rsidRPr="00AF719F">
        <w:rPr>
          <w:rFonts w:ascii="Calibri" w:eastAsia="Times New Roman" w:hAnsi="Calibri" w:cs="Courier New"/>
          <w:sz w:val="17"/>
          <w:szCs w:val="17"/>
        </w:rPr>
        <w:t>Events </w:t>
      </w:r>
    </w:p>
    <w:p w14:paraId="6556692A" w14:textId="790EB271" w:rsidR="00C0488A" w:rsidRPr="00AF719F" w:rsidRDefault="00C0488A" w:rsidP="00530C4C">
      <w:pPr>
        <w:numPr>
          <w:ilvl w:val="4"/>
          <w:numId w:val="2"/>
        </w:numPr>
        <w:spacing w:after="12"/>
        <w:rPr>
          <w:rFonts w:ascii="Calibri" w:eastAsia="Times New Roman" w:hAnsi="Calibri" w:cs="Times New Roman"/>
          <w:sz w:val="17"/>
          <w:szCs w:val="17"/>
        </w:rPr>
      </w:pPr>
      <w:r w:rsidRPr="00AF719F">
        <w:rPr>
          <w:rFonts w:ascii="Calibri" w:eastAsia="Times New Roman" w:hAnsi="Calibri" w:cs="Times New Roman"/>
          <w:sz w:val="17"/>
          <w:szCs w:val="17"/>
        </w:rPr>
        <w:t>Pod specific Campus Programs, Resources, and Courses to provide the UCLA community and general public with vibrant, relevant and meaningful health and wellness information and resources </w:t>
      </w:r>
    </w:p>
    <w:p w14:paraId="3F0D697E" w14:textId="2CC670D4" w:rsidR="00C0488A" w:rsidRPr="00AF719F" w:rsidRDefault="00C0488A" w:rsidP="00C0488A">
      <w:pPr>
        <w:numPr>
          <w:ilvl w:val="1"/>
          <w:numId w:val="3"/>
        </w:numPr>
        <w:rPr>
          <w:rFonts w:ascii="Calibri" w:eastAsia="Times New Roman" w:hAnsi="Calibri" w:cs="Times New Roman"/>
          <w:sz w:val="17"/>
          <w:szCs w:val="17"/>
        </w:rPr>
      </w:pPr>
      <w:r w:rsidRPr="00AF719F">
        <w:rPr>
          <w:rFonts w:ascii="Calibri" w:eastAsia="Times New Roman" w:hAnsi="Calibri" w:cs="Times New Roman"/>
          <w:sz w:val="17"/>
          <w:szCs w:val="17"/>
        </w:rPr>
        <w:t xml:space="preserve">Facilitate </w:t>
      </w:r>
      <w:r w:rsidRPr="00AF719F">
        <w:rPr>
          <w:rFonts w:ascii="Calibri" w:eastAsia="Times New Roman" w:hAnsi="Calibri" w:cs="Times New Roman"/>
          <w:b/>
          <w:bCs/>
          <w:sz w:val="17"/>
          <w:szCs w:val="17"/>
        </w:rPr>
        <w:t xml:space="preserve">monthly </w:t>
      </w:r>
      <w:r w:rsidRPr="00AF719F">
        <w:rPr>
          <w:rFonts w:ascii="Calibri" w:eastAsia="Times New Roman" w:hAnsi="Calibri" w:cs="Times New Roman"/>
          <w:sz w:val="17"/>
          <w:szCs w:val="17"/>
        </w:rPr>
        <w:t>blog contributions to HCI website from pod members </w:t>
      </w:r>
    </w:p>
    <w:p w14:paraId="4904A942" w14:textId="77777777" w:rsidR="00530C4C" w:rsidRPr="00AF719F" w:rsidRDefault="00C0488A" w:rsidP="00530C4C">
      <w:pPr>
        <w:numPr>
          <w:ilvl w:val="1"/>
          <w:numId w:val="3"/>
        </w:numPr>
        <w:rPr>
          <w:rFonts w:ascii="Calibri" w:eastAsia="Times New Roman" w:hAnsi="Calibri" w:cs="Times New Roman"/>
          <w:sz w:val="17"/>
          <w:szCs w:val="17"/>
        </w:rPr>
      </w:pPr>
      <w:r w:rsidRPr="00AF719F">
        <w:rPr>
          <w:rFonts w:ascii="Calibri" w:eastAsia="Times New Roman" w:hAnsi="Calibri" w:cs="Times New Roman"/>
          <w:sz w:val="17"/>
          <w:szCs w:val="17"/>
        </w:rPr>
        <w:t>Mentor your pod’s undergraduate staff blogger</w:t>
      </w:r>
    </w:p>
    <w:p w14:paraId="59534FEA" w14:textId="77777777" w:rsidR="00530C4C" w:rsidRPr="00AF719F" w:rsidRDefault="00530C4C" w:rsidP="00530C4C">
      <w:pPr>
        <w:rPr>
          <w:rFonts w:ascii="Calibri" w:hAnsi="Calibri" w:cs="Times New Roman"/>
          <w:sz w:val="17"/>
          <w:szCs w:val="17"/>
        </w:rPr>
      </w:pPr>
    </w:p>
    <w:p w14:paraId="5D2FF86E" w14:textId="34E68613" w:rsidR="00530C4C" w:rsidRPr="00AF719F" w:rsidRDefault="00530C4C" w:rsidP="00530C4C">
      <w:pPr>
        <w:numPr>
          <w:ilvl w:val="2"/>
          <w:numId w:val="3"/>
        </w:numPr>
        <w:rPr>
          <w:rFonts w:ascii="Calibri" w:eastAsia="Times New Roman" w:hAnsi="Calibri" w:cs="Times New Roman"/>
          <w:sz w:val="17"/>
          <w:szCs w:val="17"/>
        </w:rPr>
      </w:pPr>
      <w:r w:rsidRPr="00AF719F">
        <w:rPr>
          <w:rFonts w:ascii="Calibri" w:eastAsia="Times New Roman" w:hAnsi="Calibri" w:cs="Times New Roman"/>
          <w:sz w:val="17"/>
          <w:szCs w:val="17"/>
        </w:rPr>
        <w:lastRenderedPageBreak/>
        <w:t>You can ask bloggers to cover a specific topic or event </w:t>
      </w:r>
    </w:p>
    <w:p w14:paraId="6B964BE7" w14:textId="52DE1208" w:rsidR="00C0488A" w:rsidRPr="00AF719F" w:rsidRDefault="00C0488A" w:rsidP="00530C4C">
      <w:pPr>
        <w:numPr>
          <w:ilvl w:val="2"/>
          <w:numId w:val="3"/>
        </w:numPr>
        <w:rPr>
          <w:rFonts w:ascii="Calibri" w:eastAsia="Times New Roman" w:hAnsi="Calibri" w:cs="Times New Roman"/>
          <w:sz w:val="17"/>
          <w:szCs w:val="17"/>
        </w:rPr>
      </w:pPr>
      <w:r w:rsidRPr="00AF719F">
        <w:rPr>
          <w:rFonts w:ascii="Calibri" w:eastAsia="Times New Roman" w:hAnsi="Calibri" w:cs="Times New Roman"/>
          <w:sz w:val="17"/>
          <w:szCs w:val="17"/>
        </w:rPr>
        <w:t>All topics should be approved by pod GSR before being written by undergraduate staffer </w:t>
      </w:r>
    </w:p>
    <w:p w14:paraId="657CDFB9" w14:textId="77777777" w:rsidR="00530C4C" w:rsidRPr="00AF719F" w:rsidRDefault="00530C4C" w:rsidP="00530C4C">
      <w:pPr>
        <w:rPr>
          <w:rFonts w:ascii="Calibri" w:hAnsi="Calibri" w:cs="Times New Roman"/>
          <w:sz w:val="17"/>
          <w:szCs w:val="17"/>
        </w:rPr>
      </w:pPr>
    </w:p>
    <w:p w14:paraId="029FB66B" w14:textId="77777777" w:rsidR="00530C4C" w:rsidRPr="00AF719F" w:rsidRDefault="00530C4C" w:rsidP="00530C4C">
      <w:pPr>
        <w:numPr>
          <w:ilvl w:val="2"/>
          <w:numId w:val="3"/>
        </w:numPr>
        <w:rPr>
          <w:rFonts w:ascii="Calibri" w:eastAsia="Times New Roman" w:hAnsi="Calibri" w:cs="Times New Roman"/>
          <w:sz w:val="17"/>
          <w:szCs w:val="17"/>
        </w:rPr>
      </w:pPr>
      <w:r w:rsidRPr="00AF719F">
        <w:rPr>
          <w:rFonts w:ascii="Calibri" w:eastAsia="Times New Roman" w:hAnsi="Calibri" w:cs="Times New Roman"/>
          <w:sz w:val="17"/>
          <w:szCs w:val="17"/>
        </w:rPr>
        <w:t>All posts should be read by GSR to check for accuracy before publishing </w:t>
      </w:r>
    </w:p>
    <w:p w14:paraId="2C4CCF90" w14:textId="0B6A7A98" w:rsidR="00C0488A" w:rsidRPr="00AF719F" w:rsidRDefault="00530C4C" w:rsidP="00530C4C">
      <w:pPr>
        <w:numPr>
          <w:ilvl w:val="1"/>
          <w:numId w:val="3"/>
        </w:numPr>
        <w:rPr>
          <w:rFonts w:ascii="Calibri" w:eastAsia="Times New Roman" w:hAnsi="Calibri" w:cs="Times New Roman"/>
          <w:sz w:val="17"/>
          <w:szCs w:val="17"/>
        </w:rPr>
      </w:pPr>
      <w:r w:rsidRPr="00AF719F">
        <w:rPr>
          <w:rFonts w:ascii="Calibri" w:eastAsia="Times New Roman" w:hAnsi="Calibri" w:cs="Times New Roman"/>
          <w:sz w:val="17"/>
          <w:szCs w:val="17"/>
        </w:rPr>
        <w:t xml:space="preserve">Submit contents to </w:t>
      </w:r>
      <w:r w:rsidR="00C0488A" w:rsidRPr="00AF719F">
        <w:rPr>
          <w:rFonts w:ascii="Calibri" w:eastAsia="Times New Roman" w:hAnsi="Calibri" w:cs="Times New Roman"/>
          <w:sz w:val="17"/>
          <w:szCs w:val="17"/>
        </w:rPr>
        <w:t>social media coordinator about events/announcements for Twitter, Facebook, Instagram once a week </w:t>
      </w:r>
    </w:p>
    <w:p w14:paraId="36655184" w14:textId="77777777" w:rsidR="00AF719F" w:rsidRDefault="00C0488A" w:rsidP="00AF719F">
      <w:pPr>
        <w:numPr>
          <w:ilvl w:val="1"/>
          <w:numId w:val="3"/>
        </w:numPr>
        <w:rPr>
          <w:rFonts w:ascii="Calibri" w:eastAsia="Times New Roman" w:hAnsi="Calibri" w:cs="Times New Roman"/>
          <w:sz w:val="17"/>
          <w:szCs w:val="17"/>
        </w:rPr>
      </w:pPr>
      <w:r w:rsidRPr="00AF719F">
        <w:rPr>
          <w:rFonts w:ascii="Calibri" w:eastAsia="Times New Roman" w:hAnsi="Calibri" w:cs="Times New Roman"/>
          <w:sz w:val="17"/>
          <w:szCs w:val="17"/>
        </w:rPr>
        <w:t xml:space="preserve"> Student Group Funding Application Review: </w:t>
      </w:r>
    </w:p>
    <w:p w14:paraId="01A55FDC" w14:textId="06D8FC71" w:rsidR="00C0488A" w:rsidRPr="00AF719F" w:rsidRDefault="00C0488A" w:rsidP="00AF719F">
      <w:pPr>
        <w:numPr>
          <w:ilvl w:val="2"/>
          <w:numId w:val="3"/>
        </w:numPr>
        <w:rPr>
          <w:rFonts w:ascii="Calibri" w:eastAsia="Times New Roman" w:hAnsi="Calibri" w:cs="Times New Roman"/>
          <w:sz w:val="17"/>
          <w:szCs w:val="17"/>
        </w:rPr>
      </w:pPr>
      <w:r w:rsidRPr="00AF719F">
        <w:rPr>
          <w:rFonts w:ascii="Calibri" w:eastAsia="Times New Roman" w:hAnsi="Calibri" w:cs="Times New Roman"/>
          <w:sz w:val="17"/>
          <w:szCs w:val="17"/>
        </w:rPr>
        <w:t>Participate in the review of student group applications for HCI funding </w:t>
      </w:r>
    </w:p>
    <w:p w14:paraId="252F09EE" w14:textId="276AA1F8" w:rsidR="00C0488A" w:rsidRPr="00AF719F" w:rsidRDefault="00C0488A" w:rsidP="00AF719F">
      <w:pPr>
        <w:numPr>
          <w:ilvl w:val="1"/>
          <w:numId w:val="3"/>
        </w:numPr>
        <w:rPr>
          <w:rFonts w:ascii="Calibri" w:eastAsia="Times New Roman" w:hAnsi="Calibri" w:cs="Times New Roman"/>
          <w:sz w:val="17"/>
          <w:szCs w:val="17"/>
        </w:rPr>
      </w:pPr>
      <w:r w:rsidRPr="00AF719F">
        <w:rPr>
          <w:rFonts w:ascii="Calibri" w:eastAsia="Times New Roman" w:hAnsi="Calibri" w:cs="Times New Roman"/>
          <w:sz w:val="17"/>
          <w:szCs w:val="17"/>
        </w:rPr>
        <w:t xml:space="preserve">Annual Celebration and Student Group Poster Event: </w:t>
      </w:r>
      <w:r w:rsidRPr="00AF719F">
        <w:rPr>
          <w:rFonts w:ascii="Calibri" w:eastAsia="Times New Roman" w:hAnsi="Calibri" w:cs="Courier New"/>
          <w:sz w:val="17"/>
          <w:szCs w:val="17"/>
        </w:rPr>
        <w:t xml:space="preserve">o </w:t>
      </w:r>
      <w:r w:rsidRPr="00AF719F">
        <w:rPr>
          <w:rFonts w:ascii="Calibri" w:eastAsia="Times New Roman" w:hAnsi="Calibri" w:cs="Times New Roman"/>
          <w:sz w:val="17"/>
          <w:szCs w:val="17"/>
        </w:rPr>
        <w:t>Participate in the development, coordination and execution of programming activities and presentations for the annual event (e.g. 2015 HCI Symposium) </w:t>
      </w:r>
    </w:p>
    <w:p w14:paraId="4E9646AA" w14:textId="5ED327C2" w:rsidR="00C0488A" w:rsidRPr="00AF719F" w:rsidRDefault="00C0488A" w:rsidP="00AF719F">
      <w:pPr>
        <w:numPr>
          <w:ilvl w:val="1"/>
          <w:numId w:val="3"/>
        </w:numPr>
        <w:rPr>
          <w:rFonts w:ascii="Calibri" w:eastAsia="Times New Roman" w:hAnsi="Calibri" w:cs="Times New Roman"/>
          <w:sz w:val="17"/>
          <w:szCs w:val="17"/>
        </w:rPr>
      </w:pPr>
      <w:r w:rsidRPr="00AF719F">
        <w:rPr>
          <w:rFonts w:ascii="Calibri" w:eastAsia="Times New Roman" w:hAnsi="Calibri" w:cs="Times New Roman"/>
          <w:sz w:val="17"/>
          <w:szCs w:val="17"/>
        </w:rPr>
        <w:t xml:space="preserve">Progress Report: </w:t>
      </w:r>
      <w:r w:rsidRPr="00AF719F">
        <w:rPr>
          <w:rFonts w:ascii="Calibri" w:eastAsia="Times New Roman" w:hAnsi="Calibri" w:cs="Courier New"/>
          <w:sz w:val="17"/>
          <w:szCs w:val="17"/>
        </w:rPr>
        <w:t xml:space="preserve">o </w:t>
      </w:r>
      <w:r w:rsidRPr="00AF719F">
        <w:rPr>
          <w:rFonts w:ascii="Calibri" w:eastAsia="Times New Roman" w:hAnsi="Calibri" w:cs="Times New Roman"/>
          <w:sz w:val="17"/>
          <w:szCs w:val="17"/>
        </w:rPr>
        <w:t>Compile information regarding the pod/committee accomplishments and prepare draft of related section for the annual HCI Progress Report </w:t>
      </w:r>
    </w:p>
    <w:p w14:paraId="7621D779" w14:textId="7025A3C9" w:rsidR="00C0488A" w:rsidRPr="00AF719F" w:rsidRDefault="00C0488A" w:rsidP="00C0488A">
      <w:pPr>
        <w:numPr>
          <w:ilvl w:val="1"/>
          <w:numId w:val="3"/>
        </w:numPr>
        <w:rPr>
          <w:rFonts w:ascii="Calibri" w:eastAsia="Times New Roman" w:hAnsi="Calibri" w:cs="Times New Roman"/>
          <w:sz w:val="17"/>
          <w:szCs w:val="17"/>
        </w:rPr>
      </w:pPr>
      <w:r w:rsidRPr="00AF719F">
        <w:rPr>
          <w:rFonts w:ascii="Calibri" w:eastAsia="Times New Roman" w:hAnsi="Calibri" w:cs="Times New Roman"/>
          <w:sz w:val="17"/>
          <w:szCs w:val="17"/>
        </w:rPr>
        <w:t>Assist, support and collaborate with other HCI pods/groups efforts by participating in events and activities; sharing and documenting information and lessons learned with other HCI members </w:t>
      </w:r>
    </w:p>
    <w:p w14:paraId="0B54367F" w14:textId="77777777" w:rsidR="00C0488A" w:rsidRPr="00AF719F" w:rsidRDefault="00C0488A" w:rsidP="00C0488A">
      <w:pPr>
        <w:rPr>
          <w:rFonts w:ascii="Calibri" w:hAnsi="Calibri" w:cs="Times New Roman"/>
          <w:sz w:val="17"/>
          <w:szCs w:val="17"/>
        </w:rPr>
      </w:pPr>
    </w:p>
    <w:p w14:paraId="38BB4B3A" w14:textId="77777777" w:rsidR="00C0488A" w:rsidRPr="00AF719F" w:rsidRDefault="00C0488A" w:rsidP="00AF719F">
      <w:pPr>
        <w:outlineLvl w:val="0"/>
        <w:rPr>
          <w:rFonts w:ascii="Calibri" w:hAnsi="Calibri" w:cs="Times New Roman"/>
          <w:sz w:val="17"/>
          <w:szCs w:val="17"/>
        </w:rPr>
      </w:pPr>
      <w:r w:rsidRPr="00AF719F">
        <w:rPr>
          <w:rFonts w:ascii="Calibri" w:hAnsi="Calibri" w:cs="Times New Roman"/>
          <w:b/>
          <w:bCs/>
          <w:sz w:val="17"/>
          <w:szCs w:val="17"/>
        </w:rPr>
        <w:t>Skills, Knowledge &amp; Abilities </w:t>
      </w:r>
    </w:p>
    <w:p w14:paraId="03FE2DB1" w14:textId="77777777" w:rsidR="00AF719F" w:rsidRPr="00AF719F" w:rsidRDefault="00C0488A" w:rsidP="00C0488A">
      <w:pPr>
        <w:numPr>
          <w:ilvl w:val="1"/>
          <w:numId w:val="4"/>
        </w:numPr>
        <w:spacing w:after="15"/>
        <w:rPr>
          <w:rFonts w:ascii="Calibri" w:eastAsia="Times New Roman" w:hAnsi="Calibri" w:cs="Times New Roman"/>
          <w:sz w:val="17"/>
          <w:szCs w:val="17"/>
        </w:rPr>
      </w:pPr>
      <w:r w:rsidRPr="00AF719F">
        <w:rPr>
          <w:rFonts w:ascii="Calibri" w:eastAsia="Times New Roman" w:hAnsi="Calibri" w:cs="Times New Roman"/>
          <w:sz w:val="17"/>
          <w:szCs w:val="17"/>
        </w:rPr>
        <w:t xml:space="preserve">Communication </w:t>
      </w:r>
    </w:p>
    <w:p w14:paraId="0441C68B" w14:textId="492B9F71" w:rsidR="00C0488A" w:rsidRDefault="00C0488A" w:rsidP="00AF719F">
      <w:pPr>
        <w:numPr>
          <w:ilvl w:val="2"/>
          <w:numId w:val="4"/>
        </w:numPr>
        <w:spacing w:after="15"/>
        <w:rPr>
          <w:rFonts w:ascii="Calibri" w:eastAsia="Times New Roman" w:hAnsi="Calibri" w:cs="Times New Roman"/>
          <w:sz w:val="17"/>
          <w:szCs w:val="17"/>
        </w:rPr>
      </w:pPr>
      <w:r w:rsidRPr="00AF719F">
        <w:rPr>
          <w:rFonts w:ascii="Calibri" w:eastAsia="Times New Roman" w:hAnsi="Calibri" w:cs="Times New Roman"/>
          <w:sz w:val="17"/>
          <w:szCs w:val="17"/>
        </w:rPr>
        <w:t>Demonstrated oral and written communication skills to effectively represent HCI in responding to inquiries, making presentations, and interacting with UCLA community and HCI stakeholders </w:t>
      </w:r>
    </w:p>
    <w:p w14:paraId="0F037CBD" w14:textId="68D0799E" w:rsidR="00C0488A" w:rsidRPr="00AF719F" w:rsidRDefault="00C0488A" w:rsidP="00AF719F">
      <w:pPr>
        <w:numPr>
          <w:ilvl w:val="2"/>
          <w:numId w:val="4"/>
        </w:numPr>
        <w:spacing w:after="15"/>
        <w:rPr>
          <w:rFonts w:ascii="Calibri" w:eastAsia="Times New Roman" w:hAnsi="Calibri" w:cs="Times New Roman"/>
          <w:sz w:val="17"/>
          <w:szCs w:val="17"/>
        </w:rPr>
      </w:pPr>
      <w:r w:rsidRPr="00AF719F">
        <w:rPr>
          <w:rFonts w:ascii="Calibri" w:eastAsia="Times New Roman" w:hAnsi="Calibri" w:cs="Times New Roman"/>
          <w:sz w:val="17"/>
          <w:szCs w:val="17"/>
        </w:rPr>
        <w:t>Ability to write effective, clear, concise, grammatically correct, business appropriate correspondence, reports and other material </w:t>
      </w:r>
    </w:p>
    <w:p w14:paraId="23DD951E" w14:textId="77777777" w:rsidR="00AF719F" w:rsidRDefault="00AF719F" w:rsidP="00C0488A">
      <w:pPr>
        <w:numPr>
          <w:ilvl w:val="1"/>
          <w:numId w:val="4"/>
        </w:numPr>
        <w:spacing w:after="12"/>
        <w:rPr>
          <w:rFonts w:ascii="Calibri" w:eastAsia="Times New Roman" w:hAnsi="Calibri" w:cs="Courier New"/>
          <w:sz w:val="17"/>
          <w:szCs w:val="17"/>
        </w:rPr>
      </w:pPr>
      <w:r>
        <w:rPr>
          <w:rFonts w:ascii="Calibri" w:eastAsia="Times New Roman" w:hAnsi="Calibri" w:cs="Courier New"/>
          <w:sz w:val="17"/>
          <w:szCs w:val="17"/>
        </w:rPr>
        <w:t>Organization</w:t>
      </w:r>
    </w:p>
    <w:p w14:paraId="6B8FFB37" w14:textId="77777777" w:rsidR="00AF719F" w:rsidRDefault="00C0488A" w:rsidP="00AF719F">
      <w:pPr>
        <w:numPr>
          <w:ilvl w:val="2"/>
          <w:numId w:val="4"/>
        </w:numPr>
        <w:spacing w:after="12"/>
        <w:rPr>
          <w:rFonts w:ascii="Calibri" w:eastAsia="Times New Roman" w:hAnsi="Calibri" w:cs="Courier New"/>
          <w:sz w:val="17"/>
          <w:szCs w:val="17"/>
        </w:rPr>
      </w:pPr>
      <w:r w:rsidRPr="00AF719F">
        <w:rPr>
          <w:rFonts w:ascii="Calibri" w:eastAsia="Times New Roman" w:hAnsi="Calibri" w:cs="Courier New"/>
          <w:sz w:val="17"/>
          <w:szCs w:val="17"/>
        </w:rPr>
        <w:t>Ability to organize and coordinate meetings, events/activities, projects</w:t>
      </w:r>
    </w:p>
    <w:p w14:paraId="71A10950" w14:textId="06701F9F" w:rsidR="00C0488A" w:rsidRPr="00AF719F" w:rsidRDefault="00C0488A" w:rsidP="00AF719F">
      <w:pPr>
        <w:numPr>
          <w:ilvl w:val="2"/>
          <w:numId w:val="4"/>
        </w:numPr>
        <w:spacing w:after="12"/>
        <w:rPr>
          <w:rFonts w:ascii="Calibri" w:eastAsia="Times New Roman" w:hAnsi="Calibri" w:cs="Courier New"/>
          <w:sz w:val="17"/>
          <w:szCs w:val="17"/>
        </w:rPr>
      </w:pPr>
      <w:r w:rsidRPr="00AF719F">
        <w:rPr>
          <w:rFonts w:ascii="Calibri" w:eastAsia="Times New Roman" w:hAnsi="Calibri" w:cs="Courier New"/>
          <w:sz w:val="17"/>
          <w:szCs w:val="17"/>
        </w:rPr>
        <w:t> </w:t>
      </w:r>
      <w:r w:rsidRPr="00AF719F">
        <w:rPr>
          <w:rFonts w:ascii="Calibri" w:eastAsia="Times New Roman" w:hAnsi="Calibri" w:cs="Times New Roman"/>
          <w:sz w:val="17"/>
          <w:szCs w:val="17"/>
        </w:rPr>
        <w:t>Skilled in organizing information in an accessible manner for reporting, access and reference </w:t>
      </w:r>
    </w:p>
    <w:p w14:paraId="256D04B4" w14:textId="77777777" w:rsidR="00AF719F" w:rsidRPr="00AF719F" w:rsidRDefault="00AF719F" w:rsidP="00AF719F">
      <w:pPr>
        <w:numPr>
          <w:ilvl w:val="1"/>
          <w:numId w:val="4"/>
        </w:numPr>
        <w:spacing w:after="12"/>
        <w:rPr>
          <w:rFonts w:ascii="Calibri" w:eastAsia="Times New Roman" w:hAnsi="Calibri" w:cs="Courier New"/>
          <w:sz w:val="17"/>
          <w:szCs w:val="17"/>
        </w:rPr>
      </w:pPr>
      <w:r>
        <w:rPr>
          <w:rFonts w:ascii="Calibri" w:eastAsia="Times New Roman" w:hAnsi="Calibri" w:cs="Times New Roman"/>
          <w:sz w:val="17"/>
          <w:szCs w:val="17"/>
        </w:rPr>
        <w:t>Interpersonal Skills</w:t>
      </w:r>
    </w:p>
    <w:p w14:paraId="79B4491F" w14:textId="625A225D" w:rsidR="00C0488A" w:rsidRPr="00AF719F" w:rsidRDefault="00C0488A" w:rsidP="00AF719F">
      <w:pPr>
        <w:numPr>
          <w:ilvl w:val="2"/>
          <w:numId w:val="4"/>
        </w:numPr>
        <w:spacing w:after="12"/>
        <w:rPr>
          <w:rFonts w:ascii="Calibri" w:eastAsia="Times New Roman" w:hAnsi="Calibri" w:cs="Courier New"/>
          <w:sz w:val="17"/>
          <w:szCs w:val="17"/>
        </w:rPr>
      </w:pPr>
      <w:r w:rsidRPr="00AF719F">
        <w:rPr>
          <w:rFonts w:ascii="Calibri" w:eastAsia="Times New Roman" w:hAnsi="Calibri" w:cs="Times New Roman"/>
          <w:sz w:val="17"/>
          <w:szCs w:val="17"/>
        </w:rPr>
        <w:t>Ability to interact professionally, effectively and diplomatically with all levels of faculty, staff and senior administrators </w:t>
      </w:r>
    </w:p>
    <w:p w14:paraId="14661EDA" w14:textId="0E36C3F2" w:rsidR="00C0488A" w:rsidRPr="00AF719F" w:rsidRDefault="00C0488A" w:rsidP="00AF719F">
      <w:pPr>
        <w:numPr>
          <w:ilvl w:val="2"/>
          <w:numId w:val="4"/>
        </w:numPr>
        <w:spacing w:after="12"/>
        <w:rPr>
          <w:rFonts w:ascii="Calibri" w:eastAsia="Times New Roman" w:hAnsi="Calibri" w:cs="Courier New"/>
          <w:sz w:val="17"/>
          <w:szCs w:val="17"/>
        </w:rPr>
      </w:pPr>
      <w:r w:rsidRPr="00AF719F">
        <w:rPr>
          <w:rFonts w:ascii="Calibri" w:eastAsia="Times New Roman" w:hAnsi="Calibri" w:cs="Times New Roman"/>
          <w:sz w:val="17"/>
          <w:szCs w:val="17"/>
        </w:rPr>
        <w:t>Demonstrated interpersonal skills to establish and maintain cooperative working relationship with members of the campus community </w:t>
      </w:r>
    </w:p>
    <w:p w14:paraId="726180D2" w14:textId="58CB8412" w:rsidR="00383FC8" w:rsidRPr="00383FC8" w:rsidRDefault="00C0488A" w:rsidP="00383FC8">
      <w:pPr>
        <w:numPr>
          <w:ilvl w:val="2"/>
          <w:numId w:val="4"/>
        </w:numPr>
        <w:spacing w:after="12"/>
        <w:rPr>
          <w:rFonts w:ascii="Calibri" w:eastAsia="Times New Roman" w:hAnsi="Calibri" w:cs="Courier New"/>
          <w:sz w:val="17"/>
          <w:szCs w:val="17"/>
        </w:rPr>
      </w:pPr>
      <w:r w:rsidRPr="00383FC8">
        <w:rPr>
          <w:rFonts w:ascii="Calibri" w:eastAsia="Times New Roman" w:hAnsi="Calibri" w:cs="Times New Roman"/>
          <w:sz w:val="17"/>
          <w:szCs w:val="17"/>
        </w:rPr>
        <w:t>Demonstrated ability to communicate and interact with diplomacy, tact and political sensitivity with campus constituencies of diverse ethnic, social, cultural, economic and educational backgrounds </w:t>
      </w:r>
    </w:p>
    <w:p w14:paraId="390AA73C" w14:textId="5C299CF6" w:rsidR="00383FC8" w:rsidRPr="00383FC8" w:rsidRDefault="00383FC8" w:rsidP="00383FC8">
      <w:pPr>
        <w:spacing w:before="100" w:beforeAutospacing="1" w:after="100" w:afterAutospacing="1"/>
        <w:rPr>
          <w:rFonts w:ascii="Calibri" w:hAnsi="Calibri" w:cs="Times New Roman"/>
          <w:b/>
          <w:bCs/>
          <w:sz w:val="17"/>
          <w:szCs w:val="17"/>
        </w:rPr>
      </w:pPr>
      <w:r w:rsidRPr="00383FC8">
        <w:rPr>
          <w:rFonts w:ascii="Calibri" w:hAnsi="Calibri" w:cs="Times New Roman"/>
          <w:b/>
          <w:bCs/>
          <w:sz w:val="17"/>
          <w:szCs w:val="17"/>
        </w:rPr>
        <w:t>Eligibility &amp; Compensation:</w:t>
      </w:r>
    </w:p>
    <w:p w14:paraId="5C653A47" w14:textId="495EC236" w:rsidR="00383FC8" w:rsidRDefault="00383FC8" w:rsidP="00383FC8">
      <w:pPr>
        <w:pStyle w:val="ListParagraph"/>
        <w:numPr>
          <w:ilvl w:val="0"/>
          <w:numId w:val="8"/>
        </w:numPr>
        <w:spacing w:before="100" w:beforeAutospacing="1" w:after="100" w:afterAutospacing="1"/>
        <w:rPr>
          <w:rFonts w:ascii="Calibri" w:hAnsi="Calibri" w:cs="Times New Roman"/>
          <w:sz w:val="17"/>
          <w:szCs w:val="17"/>
        </w:rPr>
      </w:pPr>
      <w:r>
        <w:rPr>
          <w:rFonts w:ascii="Calibri" w:hAnsi="Calibri" w:cs="Times New Roman"/>
          <w:sz w:val="17"/>
          <w:szCs w:val="17"/>
        </w:rPr>
        <w:t xml:space="preserve">This is a 50% time appointment </w:t>
      </w:r>
      <w:r>
        <w:rPr>
          <w:rFonts w:ascii="Calibri" w:hAnsi="Calibri" w:cs="Times New Roman"/>
          <w:sz w:val="17"/>
          <w:szCs w:val="17"/>
        </w:rPr>
        <w:t xml:space="preserve">for Fall, Winter &amp; Spring </w:t>
      </w:r>
      <w:r>
        <w:rPr>
          <w:rFonts w:ascii="Calibri" w:hAnsi="Calibri" w:cs="Times New Roman"/>
          <w:sz w:val="17"/>
          <w:szCs w:val="17"/>
        </w:rPr>
        <w:t xml:space="preserve">under the payroll title of Graduate Student Researcher (GSR) with opportunity for an extended GSR appointment for the 2019-2020 academic year. </w:t>
      </w:r>
    </w:p>
    <w:p w14:paraId="11BCE000" w14:textId="2E1ADA63" w:rsidR="00383FC8" w:rsidRPr="00383FC8" w:rsidRDefault="00383FC8" w:rsidP="00383FC8">
      <w:pPr>
        <w:pStyle w:val="ListParagraph"/>
        <w:numPr>
          <w:ilvl w:val="0"/>
          <w:numId w:val="8"/>
        </w:numPr>
        <w:spacing w:before="100" w:beforeAutospacing="1" w:after="100" w:afterAutospacing="1"/>
        <w:rPr>
          <w:rFonts w:ascii="Calibri" w:hAnsi="Calibri" w:cs="Times New Roman"/>
          <w:sz w:val="17"/>
          <w:szCs w:val="17"/>
        </w:rPr>
      </w:pPr>
      <w:r>
        <w:rPr>
          <w:rFonts w:ascii="Calibri" w:hAnsi="Calibri" w:cs="Times New Roman"/>
          <w:sz w:val="17"/>
          <w:szCs w:val="17"/>
        </w:rPr>
        <w:t>Appointment includes</w:t>
      </w:r>
      <w:bookmarkStart w:id="0" w:name="_GoBack"/>
      <w:bookmarkEnd w:id="0"/>
      <w:r>
        <w:rPr>
          <w:rFonts w:ascii="Calibri" w:hAnsi="Calibri" w:cs="Times New Roman"/>
          <w:sz w:val="17"/>
          <w:szCs w:val="17"/>
        </w:rPr>
        <w:t xml:space="preserve"> in-state fee remissions and UC-SHIP. GSR must be a full-time student (minimum of 12 credits per quarter) and maintain a 3.0 GPA.</w:t>
      </w:r>
      <w:r w:rsidRPr="00383FC8">
        <w:rPr>
          <w:rFonts w:ascii="Times New Roman" w:hAnsi="Times New Roman" w:cs="Times New Roman"/>
        </w:rPr>
        <w:t> </w:t>
      </w:r>
    </w:p>
    <w:p w14:paraId="2197FC2A" w14:textId="5EB0455B" w:rsidR="00383FC8" w:rsidRDefault="00383FC8" w:rsidP="00383FC8">
      <w:pPr>
        <w:spacing w:after="12"/>
        <w:rPr>
          <w:rFonts w:ascii="Calibri" w:eastAsia="Times New Roman" w:hAnsi="Calibri" w:cs="Times New Roman"/>
          <w:b/>
          <w:sz w:val="17"/>
          <w:szCs w:val="17"/>
        </w:rPr>
      </w:pPr>
      <w:r w:rsidRPr="00383FC8">
        <w:rPr>
          <w:rFonts w:ascii="Calibri" w:eastAsia="Times New Roman" w:hAnsi="Calibri" w:cs="Times New Roman"/>
          <w:b/>
          <w:sz w:val="17"/>
          <w:szCs w:val="17"/>
        </w:rPr>
        <w:t xml:space="preserve">Application </w:t>
      </w:r>
      <w:r w:rsidR="0041063E">
        <w:rPr>
          <w:rFonts w:ascii="Calibri" w:eastAsia="Times New Roman" w:hAnsi="Calibri" w:cs="Times New Roman"/>
          <w:b/>
          <w:sz w:val="17"/>
          <w:szCs w:val="17"/>
        </w:rPr>
        <w:t>Process:</w:t>
      </w:r>
    </w:p>
    <w:p w14:paraId="3B0ABB38" w14:textId="3FEFF9FE" w:rsidR="00383FC8" w:rsidRDefault="0041063E" w:rsidP="00383FC8">
      <w:pPr>
        <w:pStyle w:val="ListParagraph"/>
        <w:numPr>
          <w:ilvl w:val="0"/>
          <w:numId w:val="9"/>
        </w:numPr>
        <w:spacing w:after="12"/>
        <w:rPr>
          <w:rFonts w:ascii="Calibri" w:eastAsia="Times New Roman" w:hAnsi="Calibri" w:cs="Courier New"/>
          <w:sz w:val="17"/>
          <w:szCs w:val="17"/>
        </w:rPr>
      </w:pPr>
      <w:r w:rsidRPr="0041063E">
        <w:rPr>
          <w:rFonts w:ascii="Calibri" w:eastAsia="Times New Roman" w:hAnsi="Calibri" w:cs="Courier New"/>
          <w:sz w:val="17"/>
          <w:szCs w:val="17"/>
        </w:rPr>
        <w:t>Applications will be reviewed on a rolling basis until September 21</w:t>
      </w:r>
      <w:r w:rsidRPr="0041063E">
        <w:rPr>
          <w:rFonts w:ascii="Calibri" w:eastAsia="Times New Roman" w:hAnsi="Calibri" w:cs="Courier New"/>
          <w:sz w:val="17"/>
          <w:szCs w:val="17"/>
          <w:vertAlign w:val="superscript"/>
        </w:rPr>
        <w:t>st</w:t>
      </w:r>
      <w:r w:rsidRPr="0041063E">
        <w:rPr>
          <w:rFonts w:ascii="Calibri" w:eastAsia="Times New Roman" w:hAnsi="Calibri" w:cs="Courier New"/>
          <w:sz w:val="17"/>
          <w:szCs w:val="17"/>
        </w:rPr>
        <w:t xml:space="preserve">. </w:t>
      </w:r>
    </w:p>
    <w:p w14:paraId="74564E40" w14:textId="0D9D9253" w:rsidR="0041063E" w:rsidRDefault="0041063E" w:rsidP="00383FC8">
      <w:pPr>
        <w:pStyle w:val="ListParagraph"/>
        <w:numPr>
          <w:ilvl w:val="0"/>
          <w:numId w:val="9"/>
        </w:numPr>
        <w:spacing w:after="12"/>
        <w:rPr>
          <w:rFonts w:ascii="Calibri" w:eastAsia="Times New Roman" w:hAnsi="Calibri" w:cs="Courier New"/>
          <w:sz w:val="17"/>
          <w:szCs w:val="17"/>
        </w:rPr>
      </w:pPr>
      <w:r>
        <w:rPr>
          <w:rFonts w:ascii="Calibri" w:eastAsia="Times New Roman" w:hAnsi="Calibri" w:cs="Courier New"/>
          <w:sz w:val="17"/>
          <w:szCs w:val="17"/>
        </w:rPr>
        <w:t>A completed application packet will include:</w:t>
      </w:r>
    </w:p>
    <w:p w14:paraId="2E04EA4F" w14:textId="1501B691" w:rsidR="0041063E" w:rsidRDefault="0041063E" w:rsidP="0041063E">
      <w:pPr>
        <w:pStyle w:val="ListParagraph"/>
        <w:numPr>
          <w:ilvl w:val="1"/>
          <w:numId w:val="9"/>
        </w:numPr>
        <w:spacing w:after="12"/>
        <w:rPr>
          <w:rFonts w:ascii="Calibri" w:eastAsia="Times New Roman" w:hAnsi="Calibri" w:cs="Courier New"/>
          <w:sz w:val="17"/>
          <w:szCs w:val="17"/>
        </w:rPr>
      </w:pPr>
      <w:r>
        <w:rPr>
          <w:rFonts w:ascii="Calibri" w:eastAsia="Times New Roman" w:hAnsi="Calibri" w:cs="Courier New"/>
          <w:sz w:val="17"/>
          <w:szCs w:val="17"/>
        </w:rPr>
        <w:t>Cover letter</w:t>
      </w:r>
    </w:p>
    <w:p w14:paraId="7DC59EE1" w14:textId="7344CB28" w:rsidR="0041063E" w:rsidRDefault="0041063E" w:rsidP="0041063E">
      <w:pPr>
        <w:pStyle w:val="ListParagraph"/>
        <w:numPr>
          <w:ilvl w:val="1"/>
          <w:numId w:val="9"/>
        </w:numPr>
        <w:spacing w:after="12"/>
        <w:rPr>
          <w:rFonts w:ascii="Calibri" w:eastAsia="Times New Roman" w:hAnsi="Calibri" w:cs="Courier New"/>
          <w:sz w:val="17"/>
          <w:szCs w:val="17"/>
        </w:rPr>
      </w:pPr>
      <w:r>
        <w:rPr>
          <w:rFonts w:ascii="Calibri" w:eastAsia="Times New Roman" w:hAnsi="Calibri" w:cs="Courier New"/>
          <w:sz w:val="17"/>
          <w:szCs w:val="17"/>
        </w:rPr>
        <w:t>Curriculum vita/Resume</w:t>
      </w:r>
    </w:p>
    <w:p w14:paraId="216D2583" w14:textId="3132C30E" w:rsidR="0041063E" w:rsidRPr="0041063E" w:rsidRDefault="0041063E" w:rsidP="0041063E">
      <w:pPr>
        <w:pStyle w:val="ListParagraph"/>
        <w:numPr>
          <w:ilvl w:val="1"/>
          <w:numId w:val="9"/>
        </w:numPr>
        <w:spacing w:after="12"/>
        <w:rPr>
          <w:rFonts w:ascii="Calibri" w:eastAsia="Times New Roman" w:hAnsi="Calibri" w:cs="Courier New"/>
          <w:sz w:val="17"/>
          <w:szCs w:val="17"/>
        </w:rPr>
      </w:pPr>
      <w:r>
        <w:rPr>
          <w:rFonts w:ascii="Calibri" w:eastAsia="Times New Roman" w:hAnsi="Calibri" w:cs="Courier New"/>
          <w:sz w:val="17"/>
          <w:szCs w:val="17"/>
        </w:rPr>
        <w:t>2 references and contact information</w:t>
      </w:r>
    </w:p>
    <w:sectPr w:rsidR="0041063E" w:rsidRPr="0041063E" w:rsidSect="00AF229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C77F6" w14:textId="77777777" w:rsidR="00114A29" w:rsidRDefault="00114A29" w:rsidP="00C0488A">
      <w:r>
        <w:separator/>
      </w:r>
    </w:p>
  </w:endnote>
  <w:endnote w:type="continuationSeparator" w:id="0">
    <w:p w14:paraId="0C5312C1" w14:textId="77777777" w:rsidR="00114A29" w:rsidRDefault="00114A29" w:rsidP="00C0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937AE" w14:textId="77777777" w:rsidR="00114A29" w:rsidRDefault="00114A29" w:rsidP="00C0488A">
      <w:r>
        <w:separator/>
      </w:r>
    </w:p>
  </w:footnote>
  <w:footnote w:type="continuationSeparator" w:id="0">
    <w:p w14:paraId="495B4349" w14:textId="77777777" w:rsidR="00114A29" w:rsidRDefault="00114A29" w:rsidP="00C048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10902" w14:textId="77777777" w:rsidR="00C0488A" w:rsidRDefault="00C0488A">
    <w:pPr>
      <w:pStyle w:val="Header"/>
    </w:pPr>
  </w:p>
  <w:p w14:paraId="42635A2F" w14:textId="77777777" w:rsidR="00C0488A" w:rsidRDefault="00C048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61F16"/>
    <w:multiLevelType w:val="multilevel"/>
    <w:tmpl w:val="805E17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671D45"/>
    <w:multiLevelType w:val="multilevel"/>
    <w:tmpl w:val="47B20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26303A"/>
    <w:multiLevelType w:val="multilevel"/>
    <w:tmpl w:val="CD5E22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15C62F6"/>
    <w:multiLevelType w:val="multilevel"/>
    <w:tmpl w:val="9E6E64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7900D2"/>
    <w:multiLevelType w:val="hybridMultilevel"/>
    <w:tmpl w:val="2E80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E771F4"/>
    <w:multiLevelType w:val="multilevel"/>
    <w:tmpl w:val="EAE05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BC3AC3"/>
    <w:multiLevelType w:val="hybridMultilevel"/>
    <w:tmpl w:val="1BA87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26AC4"/>
    <w:multiLevelType w:val="hybridMultilevel"/>
    <w:tmpl w:val="6108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6F02A7"/>
    <w:multiLevelType w:val="multilevel"/>
    <w:tmpl w:val="C152F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8"/>
  </w:num>
  <w:num w:numId="4">
    <w:abstractNumId w:val="0"/>
  </w:num>
  <w:num w:numId="5">
    <w:abstractNumId w:val="2"/>
  </w:num>
  <w:num w:numId="6">
    <w:abstractNumId w:val="3"/>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8A"/>
    <w:rsid w:val="000C26AE"/>
    <w:rsid w:val="00114A29"/>
    <w:rsid w:val="00383FC8"/>
    <w:rsid w:val="003E4016"/>
    <w:rsid w:val="0041063E"/>
    <w:rsid w:val="00530C4C"/>
    <w:rsid w:val="00551914"/>
    <w:rsid w:val="006E7740"/>
    <w:rsid w:val="008D6B1D"/>
    <w:rsid w:val="0092159C"/>
    <w:rsid w:val="00922D68"/>
    <w:rsid w:val="009D727F"/>
    <w:rsid w:val="00A2050A"/>
    <w:rsid w:val="00AF2295"/>
    <w:rsid w:val="00AF719F"/>
    <w:rsid w:val="00B4205F"/>
    <w:rsid w:val="00BA23F4"/>
    <w:rsid w:val="00C0488A"/>
    <w:rsid w:val="00C7373D"/>
    <w:rsid w:val="00D81B3D"/>
    <w:rsid w:val="00F426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A629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0488A"/>
    <w:rPr>
      <w:rFonts w:ascii="Calibri" w:hAnsi="Calibri" w:cs="Times New Roman"/>
      <w:sz w:val="18"/>
      <w:szCs w:val="18"/>
    </w:rPr>
  </w:style>
  <w:style w:type="paragraph" w:customStyle="1" w:styleId="p2">
    <w:name w:val="p2"/>
    <w:basedOn w:val="Normal"/>
    <w:rsid w:val="00C0488A"/>
    <w:rPr>
      <w:rFonts w:ascii="Calibri" w:hAnsi="Calibri" w:cs="Times New Roman"/>
      <w:sz w:val="21"/>
      <w:szCs w:val="21"/>
    </w:rPr>
  </w:style>
  <w:style w:type="paragraph" w:customStyle="1" w:styleId="p3">
    <w:name w:val="p3"/>
    <w:basedOn w:val="Normal"/>
    <w:rsid w:val="00C0488A"/>
    <w:rPr>
      <w:rFonts w:ascii="Calibri" w:hAnsi="Calibri" w:cs="Times New Roman"/>
      <w:sz w:val="17"/>
      <w:szCs w:val="17"/>
    </w:rPr>
  </w:style>
  <w:style w:type="paragraph" w:customStyle="1" w:styleId="p4">
    <w:name w:val="p4"/>
    <w:basedOn w:val="Normal"/>
    <w:rsid w:val="00C0488A"/>
    <w:rPr>
      <w:rFonts w:ascii="Calibri" w:hAnsi="Calibri" w:cs="Times New Roman"/>
      <w:sz w:val="17"/>
      <w:szCs w:val="17"/>
    </w:rPr>
  </w:style>
  <w:style w:type="paragraph" w:customStyle="1" w:styleId="p8">
    <w:name w:val="p8"/>
    <w:basedOn w:val="Normal"/>
    <w:rsid w:val="00C0488A"/>
    <w:rPr>
      <w:rFonts w:ascii="Courier New" w:hAnsi="Courier New" w:cs="Courier New"/>
      <w:sz w:val="17"/>
      <w:szCs w:val="17"/>
    </w:rPr>
  </w:style>
  <w:style w:type="paragraph" w:customStyle="1" w:styleId="p10">
    <w:name w:val="p10"/>
    <w:basedOn w:val="Normal"/>
    <w:rsid w:val="00C0488A"/>
    <w:rPr>
      <w:rFonts w:ascii="Calibri" w:hAnsi="Calibri" w:cs="Times New Roman"/>
      <w:sz w:val="17"/>
      <w:szCs w:val="17"/>
    </w:rPr>
  </w:style>
  <w:style w:type="character" w:customStyle="1" w:styleId="s2">
    <w:name w:val="s2"/>
    <w:basedOn w:val="DefaultParagraphFont"/>
    <w:rsid w:val="00C0488A"/>
    <w:rPr>
      <w:rFonts w:ascii="Courier New" w:hAnsi="Courier New" w:cs="Courier New" w:hint="default"/>
      <w:sz w:val="17"/>
      <w:szCs w:val="17"/>
    </w:rPr>
  </w:style>
  <w:style w:type="character" w:customStyle="1" w:styleId="s3">
    <w:name w:val="s3"/>
    <w:basedOn w:val="DefaultParagraphFont"/>
    <w:rsid w:val="00C0488A"/>
    <w:rPr>
      <w:rFonts w:ascii="Wingdings" w:hAnsi="Wingdings" w:hint="default"/>
      <w:sz w:val="17"/>
      <w:szCs w:val="17"/>
    </w:rPr>
  </w:style>
  <w:style w:type="character" w:customStyle="1" w:styleId="s4">
    <w:name w:val="s4"/>
    <w:basedOn w:val="DefaultParagraphFont"/>
    <w:rsid w:val="00C0488A"/>
    <w:rPr>
      <w:rFonts w:ascii="Courier New" w:hAnsi="Courier New" w:cs="Courier New" w:hint="default"/>
      <w:sz w:val="15"/>
      <w:szCs w:val="15"/>
    </w:rPr>
  </w:style>
  <w:style w:type="character" w:customStyle="1" w:styleId="s5">
    <w:name w:val="s5"/>
    <w:basedOn w:val="DefaultParagraphFont"/>
    <w:rsid w:val="00C0488A"/>
    <w:rPr>
      <w:rFonts w:ascii="Calibri" w:hAnsi="Calibri" w:hint="default"/>
      <w:sz w:val="17"/>
      <w:szCs w:val="17"/>
    </w:rPr>
  </w:style>
  <w:style w:type="character" w:customStyle="1" w:styleId="apple-converted-space">
    <w:name w:val="apple-converted-space"/>
    <w:basedOn w:val="DefaultParagraphFont"/>
    <w:rsid w:val="00C0488A"/>
  </w:style>
  <w:style w:type="paragraph" w:styleId="Header">
    <w:name w:val="header"/>
    <w:basedOn w:val="Normal"/>
    <w:link w:val="HeaderChar"/>
    <w:uiPriority w:val="99"/>
    <w:unhideWhenUsed/>
    <w:rsid w:val="00C0488A"/>
    <w:pPr>
      <w:tabs>
        <w:tab w:val="center" w:pos="4680"/>
        <w:tab w:val="right" w:pos="9360"/>
      </w:tabs>
    </w:pPr>
  </w:style>
  <w:style w:type="character" w:customStyle="1" w:styleId="HeaderChar">
    <w:name w:val="Header Char"/>
    <w:basedOn w:val="DefaultParagraphFont"/>
    <w:link w:val="Header"/>
    <w:uiPriority w:val="99"/>
    <w:rsid w:val="00C0488A"/>
  </w:style>
  <w:style w:type="paragraph" w:styleId="Footer">
    <w:name w:val="footer"/>
    <w:basedOn w:val="Normal"/>
    <w:link w:val="FooterChar"/>
    <w:uiPriority w:val="99"/>
    <w:unhideWhenUsed/>
    <w:rsid w:val="00C0488A"/>
    <w:pPr>
      <w:tabs>
        <w:tab w:val="center" w:pos="4680"/>
        <w:tab w:val="right" w:pos="9360"/>
      </w:tabs>
    </w:pPr>
  </w:style>
  <w:style w:type="character" w:customStyle="1" w:styleId="FooterChar">
    <w:name w:val="Footer Char"/>
    <w:basedOn w:val="DefaultParagraphFont"/>
    <w:link w:val="Footer"/>
    <w:uiPriority w:val="99"/>
    <w:rsid w:val="00C0488A"/>
  </w:style>
  <w:style w:type="paragraph" w:styleId="ListParagraph">
    <w:name w:val="List Paragraph"/>
    <w:basedOn w:val="Normal"/>
    <w:uiPriority w:val="34"/>
    <w:qFormat/>
    <w:rsid w:val="00551914"/>
    <w:pPr>
      <w:ind w:left="720"/>
      <w:contextualSpacing/>
    </w:pPr>
  </w:style>
  <w:style w:type="paragraph" w:styleId="DocumentMap">
    <w:name w:val="Document Map"/>
    <w:basedOn w:val="Normal"/>
    <w:link w:val="DocumentMapChar"/>
    <w:uiPriority w:val="99"/>
    <w:semiHidden/>
    <w:unhideWhenUsed/>
    <w:rsid w:val="00AF719F"/>
    <w:rPr>
      <w:rFonts w:ascii="Times New Roman" w:hAnsi="Times New Roman" w:cs="Times New Roman"/>
    </w:rPr>
  </w:style>
  <w:style w:type="character" w:customStyle="1" w:styleId="DocumentMapChar">
    <w:name w:val="Document Map Char"/>
    <w:basedOn w:val="DefaultParagraphFont"/>
    <w:link w:val="DocumentMap"/>
    <w:uiPriority w:val="99"/>
    <w:semiHidden/>
    <w:rsid w:val="00AF719F"/>
    <w:rPr>
      <w:rFonts w:ascii="Times New Roman" w:hAnsi="Times New Roman" w:cs="Times New Roman"/>
    </w:rPr>
  </w:style>
  <w:style w:type="paragraph" w:customStyle="1" w:styleId="m-1627865615254538973msonormal">
    <w:name w:val="m_-1627865615254538973msonormal"/>
    <w:basedOn w:val="Normal"/>
    <w:rsid w:val="00383FC8"/>
    <w:pPr>
      <w:spacing w:before="100" w:beforeAutospacing="1" w:after="100" w:afterAutospacing="1"/>
    </w:pPr>
    <w:rPr>
      <w:rFonts w:ascii="Times New Roman" w:hAnsi="Times New Roman" w:cs="Times New Roman"/>
    </w:rPr>
  </w:style>
  <w:style w:type="character" w:customStyle="1" w:styleId="il">
    <w:name w:val="il"/>
    <w:basedOn w:val="DefaultParagraphFont"/>
    <w:rsid w:val="00383FC8"/>
  </w:style>
  <w:style w:type="character" w:styleId="Hyperlink">
    <w:name w:val="Hyperlink"/>
    <w:basedOn w:val="DefaultParagraphFont"/>
    <w:uiPriority w:val="99"/>
    <w:semiHidden/>
    <w:unhideWhenUsed/>
    <w:rsid w:val="00383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35747">
      <w:bodyDiv w:val="1"/>
      <w:marLeft w:val="0"/>
      <w:marRight w:val="0"/>
      <w:marTop w:val="0"/>
      <w:marBottom w:val="0"/>
      <w:divBdr>
        <w:top w:val="none" w:sz="0" w:space="0" w:color="auto"/>
        <w:left w:val="none" w:sz="0" w:space="0" w:color="auto"/>
        <w:bottom w:val="none" w:sz="0" w:space="0" w:color="auto"/>
        <w:right w:val="none" w:sz="0" w:space="0" w:color="auto"/>
      </w:divBdr>
    </w:div>
    <w:div w:id="1210848555">
      <w:bodyDiv w:val="1"/>
      <w:marLeft w:val="0"/>
      <w:marRight w:val="0"/>
      <w:marTop w:val="0"/>
      <w:marBottom w:val="0"/>
      <w:divBdr>
        <w:top w:val="none" w:sz="0" w:space="0" w:color="auto"/>
        <w:left w:val="none" w:sz="0" w:space="0" w:color="auto"/>
        <w:bottom w:val="none" w:sz="0" w:space="0" w:color="auto"/>
        <w:right w:val="none" w:sz="0" w:space="0" w:color="auto"/>
      </w:divBdr>
    </w:div>
    <w:div w:id="1302887158">
      <w:bodyDiv w:val="1"/>
      <w:marLeft w:val="0"/>
      <w:marRight w:val="0"/>
      <w:marTop w:val="0"/>
      <w:marBottom w:val="0"/>
      <w:divBdr>
        <w:top w:val="none" w:sz="0" w:space="0" w:color="auto"/>
        <w:left w:val="none" w:sz="0" w:space="0" w:color="auto"/>
        <w:bottom w:val="none" w:sz="0" w:space="0" w:color="auto"/>
        <w:right w:val="none" w:sz="0" w:space="0" w:color="auto"/>
      </w:divBdr>
    </w:div>
    <w:div w:id="21138176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928</Words>
  <Characters>5292</Characters>
  <Application>Microsoft Macintosh Word</Application>
  <DocSecurity>0</DocSecurity>
  <Lines>44</Lines>
  <Paragraphs>12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Healthy Campus Initiative (HCI) </vt:lpstr>
      <vt:lpstr>MindWell</vt:lpstr>
      <vt:lpstr>Graduate Student Researcher (GSR)</vt:lpstr>
      <vt:lpstr>Job Description </vt:lpstr>
      <vt:lpstr>Summary Statement: </vt:lpstr>
      <vt:lpstr>Type of Supervision </vt:lpstr>
      <vt:lpstr>Duties &amp; Tasks </vt:lpstr>
      <vt:lpstr>Appointment-related </vt:lpstr>
      <vt:lpstr>HCI Duties </vt:lpstr>
      <vt:lpstr>Skills, Knowledge &amp; Abilities </vt:lpstr>
    </vt:vector>
  </TitlesOfParts>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Misia V</dc:creator>
  <cp:keywords/>
  <dc:description/>
  <cp:lastModifiedBy>Misia V</cp:lastModifiedBy>
  <cp:revision>4</cp:revision>
  <dcterms:created xsi:type="dcterms:W3CDTF">2018-07-21T00:32:00Z</dcterms:created>
  <dcterms:modified xsi:type="dcterms:W3CDTF">2018-08-21T20:33:00Z</dcterms:modified>
</cp:coreProperties>
</file>